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西南财经</w:t>
      </w:r>
      <w:r>
        <w:rPr>
          <w:rFonts w:ascii="华文中宋" w:hAnsi="华文中宋" w:eastAsia="华文中宋"/>
          <w:b/>
          <w:sz w:val="36"/>
          <w:szCs w:val="36"/>
        </w:rPr>
        <w:t>大学</w:t>
      </w:r>
      <w:r>
        <w:rPr>
          <w:rFonts w:hint="eastAsia" w:ascii="华文中宋" w:hAnsi="华文中宋" w:eastAsia="华文中宋"/>
          <w:b/>
          <w:sz w:val="36"/>
          <w:szCs w:val="36"/>
        </w:rPr>
        <w:t>大学生心理</w:t>
      </w:r>
      <w:r>
        <w:rPr>
          <w:rFonts w:ascii="华文中宋" w:hAnsi="华文中宋" w:eastAsia="华文中宋"/>
          <w:b/>
          <w:sz w:val="36"/>
          <w:szCs w:val="36"/>
        </w:rPr>
        <w:t>健康教育</w:t>
      </w:r>
      <w:r>
        <w:rPr>
          <w:rFonts w:hint="eastAsia" w:ascii="华文中宋" w:hAnsi="华文中宋" w:eastAsia="华文中宋"/>
          <w:b/>
          <w:sz w:val="36"/>
          <w:szCs w:val="36"/>
        </w:rPr>
        <w:t>特色</w:t>
      </w:r>
      <w:r>
        <w:rPr>
          <w:rFonts w:ascii="华文中宋" w:hAnsi="华文中宋" w:eastAsia="华文中宋"/>
          <w:b/>
          <w:sz w:val="36"/>
          <w:szCs w:val="36"/>
        </w:rPr>
        <w:t>项目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申报表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85"/>
        <w:gridCol w:w="479"/>
        <w:gridCol w:w="1789"/>
        <w:gridCol w:w="20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申请人</w:t>
            </w:r>
            <w:r>
              <w:rPr>
                <w:rFonts w:hint="eastAsia"/>
                <w:b/>
                <w:bCs/>
                <w:sz w:val="24"/>
                <w:szCs w:val="24"/>
              </w:rPr>
              <w:t>（单位）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中心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教师   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□宣传科普类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教育教学类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实践活动类    </w:t>
            </w:r>
          </w:p>
          <w:p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咨询服务类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□危机防控及干预</w:t>
            </w:r>
            <w:r>
              <w:rPr>
                <w:rFonts w:hint="eastAsia"/>
                <w:sz w:val="24"/>
                <w:szCs w:val="24"/>
              </w:rPr>
              <w:t xml:space="preserve">类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项目工作人员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  <w:jc w:val="center"/>
        </w:trPr>
        <w:tc>
          <w:tcPr>
            <w:tcW w:w="9764" w:type="dxa"/>
            <w:gridSpan w:val="6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简介</w:t>
            </w:r>
            <w:r>
              <w:rPr>
                <w:b/>
                <w:bCs/>
                <w:sz w:val="24"/>
                <w:szCs w:val="24"/>
              </w:rPr>
              <w:t>（300字以内</w:t>
            </w:r>
            <w:r>
              <w:rPr>
                <w:sz w:val="24"/>
                <w:szCs w:val="24"/>
              </w:rPr>
              <w:t>）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764" w:type="dxa"/>
            <w:gridSpan w:val="6"/>
          </w:tcPr>
          <w:p>
            <w:pPr>
              <w:spacing w:line="540" w:lineRule="exact"/>
              <w:ind w:firstLine="241" w:firstLineChars="1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</w:rPr>
              <w:t>实施方案</w:t>
            </w:r>
            <w:r>
              <w:rPr>
                <w:b/>
                <w:bCs/>
                <w:sz w:val="24"/>
                <w:szCs w:val="24"/>
              </w:rPr>
              <w:t>（500字以内）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64" w:type="dxa"/>
            <w:gridSpan w:val="6"/>
          </w:tcPr>
          <w:p>
            <w:pPr>
              <w:spacing w:line="540" w:lineRule="exact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预期成效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0" w:hRule="atLeast"/>
          <w:jc w:val="center"/>
        </w:trPr>
        <w:tc>
          <w:tcPr>
            <w:tcW w:w="9764" w:type="dxa"/>
            <w:gridSpan w:val="6"/>
          </w:tcPr>
          <w:p>
            <w:pPr>
              <w:spacing w:line="540" w:lineRule="exact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经费预算及使用计划</w:t>
            </w: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  <w:p>
            <w:pPr>
              <w:spacing w:line="5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9764" w:type="dxa"/>
            <w:gridSpan w:val="6"/>
          </w:tcPr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学院（</w:t>
            </w:r>
            <w:r>
              <w:rPr>
                <w:b/>
                <w:bCs/>
                <w:sz w:val="24"/>
                <w:szCs w:val="24"/>
              </w:rPr>
              <w:t>中心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  <w:r>
              <w:rPr>
                <w:b/>
                <w:bCs/>
                <w:sz w:val="24"/>
                <w:szCs w:val="24"/>
              </w:rPr>
              <w:t>审核意见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单位负责人（签字、盖章）：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                                             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764" w:type="dxa"/>
            <w:gridSpan w:val="6"/>
          </w:tcPr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心理健康</w:t>
            </w:r>
            <w:r>
              <w:rPr>
                <w:b/>
                <w:bCs/>
                <w:sz w:val="24"/>
                <w:szCs w:val="24"/>
              </w:rPr>
              <w:t>教育中心审核意见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单位负责人（签字、盖章）：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D4716C"/>
    <w:rsid w:val="00082EDD"/>
    <w:rsid w:val="00137BE0"/>
    <w:rsid w:val="00425A01"/>
    <w:rsid w:val="00517766"/>
    <w:rsid w:val="00922683"/>
    <w:rsid w:val="009C7B93"/>
    <w:rsid w:val="30D4716C"/>
    <w:rsid w:val="36F9240F"/>
    <w:rsid w:val="48F73DEE"/>
    <w:rsid w:val="491B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221</Characters>
  <Lines>4</Lines>
  <Paragraphs>1</Paragraphs>
  <TotalTime>3</TotalTime>
  <ScaleCrop>false</ScaleCrop>
  <LinksUpToDate>false</LinksUpToDate>
  <CharactersWithSpaces>469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2022-03-16T08:28:00Z</dcterms:created>
  <dc:creator>zpp</dc:creator>
  <cp:lastModifiedBy>曾妮</cp:lastModifiedBy>
  <dcterms:modified xsi:type="dcterms:W3CDTF">2023-03-08T01:35:01Z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8852B82960F14DEFA3552CEC87E4A152</vt:lpwstr>
  </property>
</Properties>
</file>